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880E" w14:textId="77777777" w:rsidR="00862E00" w:rsidRDefault="00862E00" w:rsidP="00E9596E">
      <w:pPr>
        <w:jc w:val="center"/>
        <w:rPr>
          <w:rFonts w:ascii="Arial" w:hAnsi="Arial" w:cs="Arial"/>
          <w:b/>
          <w:color w:val="FFFFFF" w:themeColor="background1"/>
          <w:sz w:val="44"/>
          <w:szCs w:val="44"/>
        </w:rPr>
      </w:pPr>
      <w:r w:rsidRPr="00E85591">
        <w:rPr>
          <w:rFonts w:ascii="Arial" w:hAnsi="Arial" w:cs="Arial"/>
          <w:b/>
          <w:color w:val="FFFFFF" w:themeColor="background1"/>
          <w:sz w:val="44"/>
          <w:szCs w:val="44"/>
          <w:highlight w:val="black"/>
        </w:rPr>
        <w:t>Floresville Electric Light &amp; Power System</w:t>
      </w:r>
    </w:p>
    <w:p w14:paraId="7CF96C15" w14:textId="77777777" w:rsidR="00E85591" w:rsidRPr="00E85591" w:rsidRDefault="00E85591" w:rsidP="00E9596E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7B44A28" w14:textId="77777777" w:rsidR="00E9596E" w:rsidRPr="00E85591" w:rsidRDefault="004E3227" w:rsidP="00E9596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48"/>
          <w:szCs w:val="48"/>
        </w:rPr>
        <w:t>Customer Service Representative</w:t>
      </w:r>
      <w:r w:rsidR="00E9596E" w:rsidRPr="00E85591">
        <w:rPr>
          <w:rFonts w:ascii="Arial" w:hAnsi="Arial" w:cs="Arial"/>
        </w:rPr>
        <w:br/>
      </w:r>
      <w:r w:rsidR="00000000">
        <w:rPr>
          <w:rFonts w:ascii="Arial" w:hAnsi="Arial" w:cs="Arial"/>
        </w:rPr>
        <w:pict w14:anchorId="75312C8A">
          <v:rect id="_x0000_i1025" style="width:468pt;height:6pt" o:hralign="center" o:hrstd="t" o:hrnoshade="t" o:hr="t" fillcolor="black [3213]" stroked="f"/>
        </w:pict>
      </w:r>
    </w:p>
    <w:p w14:paraId="2A8DA2FF" w14:textId="77777777" w:rsidR="00862E00" w:rsidRPr="00E85591" w:rsidRDefault="00862E00" w:rsidP="00E9596E">
      <w:pPr>
        <w:jc w:val="center"/>
        <w:rPr>
          <w:rFonts w:ascii="Arial" w:hAnsi="Arial" w:cs="Arial"/>
        </w:rPr>
      </w:pPr>
    </w:p>
    <w:p w14:paraId="16B2C889" w14:textId="77777777" w:rsidR="00E9596E" w:rsidRPr="00E85591" w:rsidRDefault="00E9596E" w:rsidP="009E3368">
      <w:pPr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E85591">
        <w:rPr>
          <w:rFonts w:ascii="Arial" w:hAnsi="Arial" w:cs="Arial"/>
          <w:b/>
          <w:color w:val="FFFFFF" w:themeColor="background1"/>
          <w:sz w:val="32"/>
          <w:szCs w:val="32"/>
          <w:highlight w:val="black"/>
        </w:rPr>
        <w:t>Position Details</w:t>
      </w:r>
    </w:p>
    <w:p w14:paraId="63C3F693" w14:textId="66125C52" w:rsidR="0001507F" w:rsidRPr="00E85591" w:rsidRDefault="00E9596E" w:rsidP="00E9596E">
      <w:pPr>
        <w:rPr>
          <w:rFonts w:ascii="Arial" w:hAnsi="Arial" w:cs="Arial"/>
        </w:rPr>
      </w:pPr>
      <w:r w:rsidRPr="00E85591">
        <w:rPr>
          <w:rFonts w:ascii="Arial" w:hAnsi="Arial" w:cs="Arial"/>
        </w:rPr>
        <w:t>Eligible</w:t>
      </w:r>
      <w:r w:rsidR="005B6A0A">
        <w:rPr>
          <w:rFonts w:ascii="Arial" w:hAnsi="Arial" w:cs="Arial"/>
        </w:rPr>
        <w:t xml:space="preserve"> Applicants:</w:t>
      </w:r>
      <w:r w:rsidR="005B6A0A">
        <w:rPr>
          <w:rFonts w:ascii="Arial" w:hAnsi="Arial" w:cs="Arial"/>
        </w:rPr>
        <w:tab/>
      </w:r>
      <w:r w:rsidR="005B6A0A">
        <w:rPr>
          <w:rFonts w:ascii="Arial" w:hAnsi="Arial" w:cs="Arial"/>
        </w:rPr>
        <w:tab/>
        <w:t xml:space="preserve">Open to </w:t>
      </w:r>
      <w:r w:rsidR="000E40E6">
        <w:rPr>
          <w:rFonts w:ascii="Arial" w:hAnsi="Arial" w:cs="Arial"/>
        </w:rPr>
        <w:t>the Public</w:t>
      </w:r>
      <w:r w:rsidRPr="00E85591">
        <w:rPr>
          <w:rFonts w:ascii="Arial" w:hAnsi="Arial" w:cs="Arial"/>
        </w:rPr>
        <w:br/>
        <w:t>Job Status</w:t>
      </w:r>
      <w:r w:rsidR="009970D7">
        <w:rPr>
          <w:rFonts w:ascii="Arial" w:hAnsi="Arial" w:cs="Arial"/>
        </w:rPr>
        <w:t>:</w:t>
      </w:r>
      <w:r w:rsidR="009970D7">
        <w:rPr>
          <w:rFonts w:ascii="Arial" w:hAnsi="Arial" w:cs="Arial"/>
        </w:rPr>
        <w:tab/>
      </w:r>
      <w:r w:rsidR="009970D7">
        <w:rPr>
          <w:rFonts w:ascii="Arial" w:hAnsi="Arial" w:cs="Arial"/>
        </w:rPr>
        <w:tab/>
      </w:r>
      <w:r w:rsidR="009970D7">
        <w:rPr>
          <w:rFonts w:ascii="Arial" w:hAnsi="Arial" w:cs="Arial"/>
        </w:rPr>
        <w:tab/>
        <w:t>Full Time</w:t>
      </w:r>
      <w:r w:rsidR="009970D7">
        <w:rPr>
          <w:rFonts w:ascii="Arial" w:hAnsi="Arial" w:cs="Arial"/>
        </w:rPr>
        <w:br/>
        <w:t>Pay Status:</w:t>
      </w:r>
      <w:r w:rsidR="009970D7">
        <w:rPr>
          <w:rFonts w:ascii="Arial" w:hAnsi="Arial" w:cs="Arial"/>
        </w:rPr>
        <w:tab/>
      </w:r>
      <w:r w:rsidR="009970D7">
        <w:rPr>
          <w:rFonts w:ascii="Arial" w:hAnsi="Arial" w:cs="Arial"/>
        </w:rPr>
        <w:tab/>
      </w:r>
      <w:r w:rsidR="009970D7">
        <w:rPr>
          <w:rFonts w:ascii="Arial" w:hAnsi="Arial" w:cs="Arial"/>
        </w:rPr>
        <w:tab/>
      </w:r>
      <w:r w:rsidR="005B6A0A">
        <w:rPr>
          <w:rFonts w:ascii="Arial" w:hAnsi="Arial" w:cs="Arial"/>
        </w:rPr>
        <w:t>N</w:t>
      </w:r>
      <w:r w:rsidR="007A4352">
        <w:rPr>
          <w:rFonts w:ascii="Arial" w:hAnsi="Arial" w:cs="Arial"/>
        </w:rPr>
        <w:t>on-Exempt</w:t>
      </w:r>
      <w:r w:rsidR="007A4352">
        <w:rPr>
          <w:rFonts w:ascii="Arial" w:hAnsi="Arial" w:cs="Arial"/>
        </w:rPr>
        <w:br/>
      </w:r>
      <w:r w:rsidR="000E52D3">
        <w:rPr>
          <w:rFonts w:ascii="Arial" w:hAnsi="Arial" w:cs="Arial"/>
        </w:rPr>
        <w:t>Reports To:</w:t>
      </w:r>
      <w:r w:rsidR="000E52D3">
        <w:rPr>
          <w:rFonts w:ascii="Arial" w:hAnsi="Arial" w:cs="Arial"/>
        </w:rPr>
        <w:tab/>
      </w:r>
      <w:r w:rsidR="000E52D3">
        <w:rPr>
          <w:rFonts w:ascii="Arial" w:hAnsi="Arial" w:cs="Arial"/>
        </w:rPr>
        <w:tab/>
      </w:r>
      <w:r w:rsidR="000E52D3">
        <w:rPr>
          <w:rFonts w:ascii="Arial" w:hAnsi="Arial" w:cs="Arial"/>
        </w:rPr>
        <w:tab/>
      </w:r>
      <w:r w:rsidR="004E3227">
        <w:rPr>
          <w:rFonts w:ascii="Arial" w:hAnsi="Arial" w:cs="Arial"/>
        </w:rPr>
        <w:t xml:space="preserve">Customer Service </w:t>
      </w:r>
      <w:r w:rsidR="007359B8" w:rsidRPr="007359B8">
        <w:rPr>
          <w:rFonts w:ascii="Arial" w:hAnsi="Arial" w:cs="Arial"/>
        </w:rPr>
        <w:t>Supervisor</w:t>
      </w:r>
      <w:r w:rsidR="00717F88">
        <w:rPr>
          <w:rFonts w:ascii="Arial" w:hAnsi="Arial" w:cs="Arial"/>
        </w:rPr>
        <w:br/>
      </w:r>
      <w:r w:rsidR="005B6A0A">
        <w:rPr>
          <w:rFonts w:ascii="Arial" w:hAnsi="Arial" w:cs="Arial"/>
        </w:rPr>
        <w:t>Typical Schedule:</w:t>
      </w:r>
      <w:r w:rsidR="005B6A0A">
        <w:rPr>
          <w:rFonts w:ascii="Arial" w:hAnsi="Arial" w:cs="Arial"/>
        </w:rPr>
        <w:tab/>
      </w:r>
      <w:r w:rsidR="005B6A0A">
        <w:rPr>
          <w:rFonts w:ascii="Arial" w:hAnsi="Arial" w:cs="Arial"/>
        </w:rPr>
        <w:tab/>
      </w:r>
      <w:r w:rsidR="00BD5A85">
        <w:rPr>
          <w:rFonts w:ascii="Arial" w:hAnsi="Arial" w:cs="Arial"/>
        </w:rPr>
        <w:t>8</w:t>
      </w:r>
      <w:r w:rsidR="007D0006">
        <w:rPr>
          <w:rFonts w:ascii="Arial" w:hAnsi="Arial" w:cs="Arial"/>
        </w:rPr>
        <w:t>:</w:t>
      </w:r>
      <w:r w:rsidR="00BD5A85">
        <w:rPr>
          <w:rFonts w:ascii="Arial" w:hAnsi="Arial" w:cs="Arial"/>
        </w:rPr>
        <w:t>00</w:t>
      </w:r>
      <w:r w:rsidR="005B6A0A">
        <w:rPr>
          <w:rFonts w:ascii="Arial" w:hAnsi="Arial" w:cs="Arial"/>
        </w:rPr>
        <w:t xml:space="preserve"> a.m. – </w:t>
      </w:r>
      <w:r w:rsidR="001E7A81">
        <w:rPr>
          <w:rFonts w:ascii="Arial" w:hAnsi="Arial" w:cs="Arial"/>
        </w:rPr>
        <w:t>4:3</w:t>
      </w:r>
      <w:r w:rsidR="005B6A0A">
        <w:rPr>
          <w:rFonts w:ascii="Arial" w:hAnsi="Arial" w:cs="Arial"/>
        </w:rPr>
        <w:t>0</w:t>
      </w:r>
      <w:r w:rsidR="009E3368" w:rsidRPr="00E85591">
        <w:rPr>
          <w:rFonts w:ascii="Arial" w:hAnsi="Arial" w:cs="Arial"/>
        </w:rPr>
        <w:t xml:space="preserve"> p.m., Monday through Friday</w:t>
      </w:r>
      <w:r w:rsidR="0057388A">
        <w:rPr>
          <w:rFonts w:ascii="Arial" w:hAnsi="Arial" w:cs="Arial"/>
        </w:rPr>
        <w:br/>
        <w:t>Open Date:</w:t>
      </w:r>
      <w:r w:rsidR="0057388A">
        <w:rPr>
          <w:rFonts w:ascii="Arial" w:hAnsi="Arial" w:cs="Arial"/>
        </w:rPr>
        <w:tab/>
      </w:r>
      <w:r w:rsidR="0057388A">
        <w:rPr>
          <w:rFonts w:ascii="Arial" w:hAnsi="Arial" w:cs="Arial"/>
        </w:rPr>
        <w:tab/>
      </w:r>
      <w:r w:rsidR="0057388A">
        <w:rPr>
          <w:rFonts w:ascii="Arial" w:hAnsi="Arial" w:cs="Arial"/>
        </w:rPr>
        <w:tab/>
      </w:r>
      <w:r w:rsidR="00203BB1">
        <w:rPr>
          <w:rFonts w:ascii="Arial" w:hAnsi="Arial" w:cs="Arial"/>
        </w:rPr>
        <w:t>July 10, 2024</w:t>
      </w:r>
      <w:r w:rsidR="0001507F" w:rsidRPr="00D673B5">
        <w:rPr>
          <w:rFonts w:ascii="Arial" w:hAnsi="Arial" w:cs="Arial"/>
          <w:color w:val="FF0000"/>
        </w:rPr>
        <w:br/>
      </w:r>
      <w:r w:rsidR="0001507F" w:rsidRPr="00E85591">
        <w:rPr>
          <w:rFonts w:ascii="Arial" w:hAnsi="Arial" w:cs="Arial"/>
        </w:rPr>
        <w:t>Close Date:</w:t>
      </w:r>
      <w:r w:rsidR="0001507F" w:rsidRPr="00E85591">
        <w:rPr>
          <w:rFonts w:ascii="Arial" w:hAnsi="Arial" w:cs="Arial"/>
        </w:rPr>
        <w:tab/>
      </w:r>
      <w:r w:rsidR="0001507F" w:rsidRPr="00E85591">
        <w:rPr>
          <w:rFonts w:ascii="Arial" w:hAnsi="Arial" w:cs="Arial"/>
        </w:rPr>
        <w:tab/>
      </w:r>
      <w:r w:rsidR="0001507F" w:rsidRPr="00E85591">
        <w:rPr>
          <w:rFonts w:ascii="Arial" w:hAnsi="Arial" w:cs="Arial"/>
        </w:rPr>
        <w:tab/>
      </w:r>
      <w:r w:rsidR="004E3227">
        <w:rPr>
          <w:rFonts w:ascii="Arial" w:hAnsi="Arial" w:cs="Arial"/>
        </w:rPr>
        <w:t>Open Until Filled</w:t>
      </w:r>
      <w:r w:rsidR="0001507F" w:rsidRPr="00E85591">
        <w:rPr>
          <w:rFonts w:ascii="Arial" w:hAnsi="Arial" w:cs="Arial"/>
        </w:rPr>
        <w:br/>
        <w:t>Advertised Salary:</w:t>
      </w:r>
      <w:r w:rsidR="0001507F" w:rsidRPr="00E85591">
        <w:rPr>
          <w:rFonts w:ascii="Arial" w:hAnsi="Arial" w:cs="Arial"/>
        </w:rPr>
        <w:tab/>
      </w:r>
      <w:r w:rsidR="0001507F" w:rsidRPr="00E85591">
        <w:rPr>
          <w:rFonts w:ascii="Arial" w:hAnsi="Arial" w:cs="Arial"/>
        </w:rPr>
        <w:tab/>
      </w:r>
      <w:r w:rsidR="002F5CDC">
        <w:rPr>
          <w:rFonts w:ascii="Arial" w:hAnsi="Arial" w:cs="Arial"/>
        </w:rPr>
        <w:t>D</w:t>
      </w:r>
      <w:r w:rsidR="005B6A0A">
        <w:rPr>
          <w:rFonts w:ascii="Arial" w:hAnsi="Arial" w:cs="Arial"/>
        </w:rPr>
        <w:t xml:space="preserve">epending on </w:t>
      </w:r>
      <w:r w:rsidR="002F5CDC">
        <w:rPr>
          <w:rFonts w:ascii="Arial" w:hAnsi="Arial" w:cs="Arial"/>
        </w:rPr>
        <w:t xml:space="preserve">experience and </w:t>
      </w:r>
      <w:r w:rsidR="005B6A0A">
        <w:rPr>
          <w:rFonts w:ascii="Arial" w:hAnsi="Arial" w:cs="Arial"/>
        </w:rPr>
        <w:t>qualifications</w:t>
      </w:r>
    </w:p>
    <w:p w14:paraId="6FD75831" w14:textId="77777777" w:rsidR="00862E00" w:rsidRPr="00E85591" w:rsidRDefault="00862E00" w:rsidP="00E9596E">
      <w:pPr>
        <w:rPr>
          <w:rFonts w:ascii="Arial" w:hAnsi="Arial" w:cs="Arial"/>
          <w:sz w:val="24"/>
          <w:szCs w:val="24"/>
        </w:rPr>
      </w:pPr>
    </w:p>
    <w:p w14:paraId="335F3422" w14:textId="77777777" w:rsidR="009E3368" w:rsidRPr="00E85591" w:rsidRDefault="009E3368" w:rsidP="009E3368">
      <w:pPr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E85591">
        <w:rPr>
          <w:rFonts w:ascii="Arial" w:hAnsi="Arial" w:cs="Arial"/>
          <w:b/>
          <w:color w:val="FFFFFF" w:themeColor="background1"/>
          <w:sz w:val="32"/>
          <w:szCs w:val="32"/>
          <w:highlight w:val="black"/>
        </w:rPr>
        <w:t>Job Summary</w:t>
      </w:r>
    </w:p>
    <w:p w14:paraId="4E8820D2" w14:textId="7D69D38A" w:rsidR="005B5E23" w:rsidRPr="005B5E23" w:rsidRDefault="005B5E23" w:rsidP="005B5E23">
      <w:pPr>
        <w:rPr>
          <w:rFonts w:ascii="Arial" w:hAnsi="Arial" w:cs="Arial"/>
        </w:rPr>
      </w:pPr>
      <w:r w:rsidRPr="005B5E23">
        <w:rPr>
          <w:rFonts w:ascii="Arial" w:hAnsi="Arial" w:cs="Arial"/>
        </w:rPr>
        <w:t xml:space="preserve">The purpose of this position is to provide excellent customer service to all past, present, and future residential </w:t>
      </w:r>
      <w:r>
        <w:rPr>
          <w:rFonts w:ascii="Arial" w:hAnsi="Arial" w:cs="Arial"/>
        </w:rPr>
        <w:t xml:space="preserve">and commercial </w:t>
      </w:r>
      <w:r w:rsidRPr="005B5E23">
        <w:rPr>
          <w:rFonts w:ascii="Arial" w:hAnsi="Arial" w:cs="Arial"/>
        </w:rPr>
        <w:t xml:space="preserve">customers. This is accomplished by assisting walk-in customers; receiving and returning customer service calls and emails; entering service orders for customer needs; processing cash, check and credit card payments, responding to customer concerns; preparing and verifying all necessary paperwork for customers; entering arrangements; billing and requesting adjustments of necessary fees on accounts; entering outages into </w:t>
      </w:r>
      <w:r>
        <w:rPr>
          <w:rFonts w:ascii="Arial" w:hAnsi="Arial" w:cs="Arial"/>
        </w:rPr>
        <w:t xml:space="preserve">the </w:t>
      </w:r>
      <w:r w:rsidRPr="005B5E23">
        <w:rPr>
          <w:rFonts w:ascii="Arial" w:hAnsi="Arial" w:cs="Arial"/>
        </w:rPr>
        <w:t xml:space="preserve">IVR system; and archiving customer documents and forms.  Other duties include performing soft searches; verifying all new customer accounts; and </w:t>
      </w:r>
      <w:proofErr w:type="gramStart"/>
      <w:r w:rsidRPr="005B5E23">
        <w:rPr>
          <w:rFonts w:ascii="Arial" w:hAnsi="Arial" w:cs="Arial"/>
        </w:rPr>
        <w:t>providing assistance</w:t>
      </w:r>
      <w:proofErr w:type="gramEnd"/>
      <w:r w:rsidRPr="005B5E23">
        <w:rPr>
          <w:rFonts w:ascii="Arial" w:hAnsi="Arial" w:cs="Arial"/>
        </w:rPr>
        <w:t xml:space="preserve"> with website and payment portal requests. Additional duties may be assigned, based on organizational need.</w:t>
      </w:r>
    </w:p>
    <w:p w14:paraId="5F0F6BA4" w14:textId="77777777" w:rsidR="009E3368" w:rsidRPr="00E85591" w:rsidRDefault="009E3368" w:rsidP="009E3368">
      <w:pPr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E85591">
        <w:rPr>
          <w:rFonts w:ascii="Arial" w:hAnsi="Arial" w:cs="Arial"/>
          <w:b/>
          <w:color w:val="FFFFFF" w:themeColor="background1"/>
          <w:sz w:val="32"/>
          <w:szCs w:val="32"/>
          <w:highlight w:val="black"/>
        </w:rPr>
        <w:t>Essential Functions</w:t>
      </w:r>
    </w:p>
    <w:p w14:paraId="6DA15DDF" w14:textId="1893D3F7" w:rsidR="000E52D3" w:rsidRDefault="0006261F" w:rsidP="005B6A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5698B">
        <w:rPr>
          <w:rFonts w:ascii="Arial" w:hAnsi="Arial" w:cs="Arial"/>
        </w:rPr>
        <w:t xml:space="preserve">Customer Service Representative responds to inquiries and customer concerns by answering all incoming calls; transferring calls to appropriate departments when needed; responding to messages in the Customer Service inbox; performing credit searches; and responding to and assisting </w:t>
      </w:r>
      <w:r w:rsidR="005B5E23">
        <w:rPr>
          <w:rFonts w:ascii="Arial" w:hAnsi="Arial" w:cs="Arial"/>
        </w:rPr>
        <w:t>other employees</w:t>
      </w:r>
      <w:r w:rsidR="0085698B">
        <w:rPr>
          <w:rFonts w:ascii="Arial" w:hAnsi="Arial" w:cs="Arial"/>
        </w:rPr>
        <w:t>. Manages and generates service orders pe</w:t>
      </w:r>
      <w:r w:rsidR="001A1DD4">
        <w:rPr>
          <w:rFonts w:ascii="Arial" w:hAnsi="Arial" w:cs="Arial"/>
        </w:rPr>
        <w:t>r customer request</w:t>
      </w:r>
      <w:r w:rsidR="00171B3A">
        <w:rPr>
          <w:rFonts w:ascii="Arial" w:hAnsi="Arial" w:cs="Arial"/>
        </w:rPr>
        <w:t>;</w:t>
      </w:r>
      <w:r w:rsidR="001A1DD4">
        <w:rPr>
          <w:rFonts w:ascii="Arial" w:hAnsi="Arial" w:cs="Arial"/>
        </w:rPr>
        <w:t xml:space="preserve"> </w:t>
      </w:r>
      <w:r w:rsidR="0085698B">
        <w:rPr>
          <w:rFonts w:ascii="Arial" w:hAnsi="Arial" w:cs="Arial"/>
        </w:rPr>
        <w:t>input</w:t>
      </w:r>
      <w:r w:rsidR="008A637F">
        <w:rPr>
          <w:rFonts w:ascii="Arial" w:hAnsi="Arial" w:cs="Arial"/>
        </w:rPr>
        <w:t>s</w:t>
      </w:r>
      <w:r w:rsidR="0085698B">
        <w:rPr>
          <w:rFonts w:ascii="Arial" w:hAnsi="Arial" w:cs="Arial"/>
        </w:rPr>
        <w:t xml:space="preserve"> necessary information on the service order requested by the customer; enter</w:t>
      </w:r>
      <w:r w:rsidR="008A637F">
        <w:rPr>
          <w:rFonts w:ascii="Arial" w:hAnsi="Arial" w:cs="Arial"/>
        </w:rPr>
        <w:t>s</w:t>
      </w:r>
      <w:r w:rsidR="0085698B">
        <w:rPr>
          <w:rFonts w:ascii="Arial" w:hAnsi="Arial" w:cs="Arial"/>
        </w:rPr>
        <w:t xml:space="preserve"> power outages into the IVR</w:t>
      </w:r>
      <w:r w:rsidR="005B5E23">
        <w:rPr>
          <w:rFonts w:ascii="Arial" w:hAnsi="Arial" w:cs="Arial"/>
        </w:rPr>
        <w:t xml:space="preserve"> system</w:t>
      </w:r>
      <w:r w:rsidR="0085698B">
        <w:rPr>
          <w:rFonts w:ascii="Arial" w:hAnsi="Arial" w:cs="Arial"/>
        </w:rPr>
        <w:t>; manages incoming Line Cost Proposal payments. Man</w:t>
      </w:r>
      <w:r w:rsidR="0088473E">
        <w:rPr>
          <w:rFonts w:ascii="Arial" w:hAnsi="Arial" w:cs="Arial"/>
        </w:rPr>
        <w:t>ages payment arrangement</w:t>
      </w:r>
      <w:r w:rsidR="0085698B">
        <w:rPr>
          <w:rFonts w:ascii="Arial" w:hAnsi="Arial" w:cs="Arial"/>
        </w:rPr>
        <w:t xml:space="preserve"> requests</w:t>
      </w:r>
      <w:r w:rsidR="00171B3A">
        <w:rPr>
          <w:rFonts w:ascii="Arial" w:hAnsi="Arial" w:cs="Arial"/>
        </w:rPr>
        <w:t xml:space="preserve">; </w:t>
      </w:r>
      <w:r w:rsidR="008A637F">
        <w:rPr>
          <w:rFonts w:ascii="Arial" w:hAnsi="Arial" w:cs="Arial"/>
        </w:rPr>
        <w:t xml:space="preserve">and </w:t>
      </w:r>
      <w:r w:rsidR="00171B3A">
        <w:rPr>
          <w:rFonts w:ascii="Arial" w:hAnsi="Arial" w:cs="Arial"/>
        </w:rPr>
        <w:t>posts</w:t>
      </w:r>
      <w:r w:rsidR="0085698B">
        <w:rPr>
          <w:rFonts w:ascii="Arial" w:hAnsi="Arial" w:cs="Arial"/>
        </w:rPr>
        <w:t xml:space="preserve"> payments to app</w:t>
      </w:r>
      <w:r w:rsidR="005B5577">
        <w:rPr>
          <w:rFonts w:ascii="Arial" w:hAnsi="Arial" w:cs="Arial"/>
        </w:rPr>
        <w:t>ropriate account</w:t>
      </w:r>
      <w:r w:rsidR="005B5E23">
        <w:rPr>
          <w:rFonts w:ascii="Arial" w:hAnsi="Arial" w:cs="Arial"/>
        </w:rPr>
        <w:t>s</w:t>
      </w:r>
      <w:r w:rsidR="00171B3A">
        <w:rPr>
          <w:rFonts w:ascii="Arial" w:hAnsi="Arial" w:cs="Arial"/>
        </w:rPr>
        <w:t xml:space="preserve">. </w:t>
      </w:r>
      <w:r w:rsidR="005B5577">
        <w:rPr>
          <w:rFonts w:ascii="Arial" w:hAnsi="Arial" w:cs="Arial"/>
        </w:rPr>
        <w:lastRenderedPageBreak/>
        <w:t>Processes paymen</w:t>
      </w:r>
      <w:r w:rsidR="001A1DD4">
        <w:rPr>
          <w:rFonts w:ascii="Arial" w:hAnsi="Arial" w:cs="Arial"/>
        </w:rPr>
        <w:t>ts received by phone</w:t>
      </w:r>
      <w:r w:rsidR="005B5577">
        <w:rPr>
          <w:rFonts w:ascii="Arial" w:hAnsi="Arial" w:cs="Arial"/>
        </w:rPr>
        <w:t xml:space="preserve"> for electric balances, deposits, line cost proposals </w:t>
      </w:r>
      <w:r w:rsidR="005B5E23">
        <w:rPr>
          <w:rFonts w:ascii="Arial" w:hAnsi="Arial" w:cs="Arial"/>
        </w:rPr>
        <w:t>and/</w:t>
      </w:r>
      <w:r w:rsidR="005B5577">
        <w:rPr>
          <w:rFonts w:ascii="Arial" w:hAnsi="Arial" w:cs="Arial"/>
        </w:rPr>
        <w:t>or miscella</w:t>
      </w:r>
      <w:r w:rsidR="001A1DD4">
        <w:rPr>
          <w:rFonts w:ascii="Arial" w:hAnsi="Arial" w:cs="Arial"/>
        </w:rPr>
        <w:t>neous charges</w:t>
      </w:r>
      <w:r w:rsidR="005B5577">
        <w:rPr>
          <w:rFonts w:ascii="Arial" w:hAnsi="Arial" w:cs="Arial"/>
        </w:rPr>
        <w:t xml:space="preserve">. </w:t>
      </w:r>
      <w:r w:rsidR="005B5E23">
        <w:rPr>
          <w:rFonts w:ascii="Arial" w:hAnsi="Arial" w:cs="Arial"/>
        </w:rPr>
        <w:t>A</w:t>
      </w:r>
      <w:r w:rsidR="005B5577">
        <w:rPr>
          <w:rFonts w:ascii="Arial" w:hAnsi="Arial" w:cs="Arial"/>
        </w:rPr>
        <w:t>ssist</w:t>
      </w:r>
      <w:r w:rsidR="005B5E23">
        <w:rPr>
          <w:rFonts w:ascii="Arial" w:hAnsi="Arial" w:cs="Arial"/>
        </w:rPr>
        <w:t>s</w:t>
      </w:r>
      <w:r w:rsidR="005B5577">
        <w:rPr>
          <w:rFonts w:ascii="Arial" w:hAnsi="Arial" w:cs="Arial"/>
        </w:rPr>
        <w:t xml:space="preserve"> customers with correcti</w:t>
      </w:r>
      <w:r w:rsidR="008A637F">
        <w:rPr>
          <w:rFonts w:ascii="Arial" w:hAnsi="Arial" w:cs="Arial"/>
        </w:rPr>
        <w:t>ons needed for accounts; enters nece</w:t>
      </w:r>
      <w:r w:rsidR="005B5577">
        <w:rPr>
          <w:rFonts w:ascii="Arial" w:hAnsi="Arial" w:cs="Arial"/>
        </w:rPr>
        <w:t>ssary fees; send</w:t>
      </w:r>
      <w:r w:rsidR="008A637F">
        <w:rPr>
          <w:rFonts w:ascii="Arial" w:hAnsi="Arial" w:cs="Arial"/>
        </w:rPr>
        <w:t>s</w:t>
      </w:r>
      <w:r w:rsidR="005B5577">
        <w:rPr>
          <w:rFonts w:ascii="Arial" w:hAnsi="Arial" w:cs="Arial"/>
        </w:rPr>
        <w:t xml:space="preserve"> corrections and adjustments to appropriate department</w:t>
      </w:r>
      <w:r w:rsidR="008A637F">
        <w:rPr>
          <w:rFonts w:ascii="Arial" w:hAnsi="Arial" w:cs="Arial"/>
        </w:rPr>
        <w:t xml:space="preserve">s; and </w:t>
      </w:r>
      <w:r w:rsidR="005B5E23">
        <w:rPr>
          <w:rFonts w:ascii="Arial" w:hAnsi="Arial" w:cs="Arial"/>
        </w:rPr>
        <w:t>verifies account information is correct</w:t>
      </w:r>
      <w:r w:rsidR="005B5577">
        <w:rPr>
          <w:rFonts w:ascii="Arial" w:hAnsi="Arial" w:cs="Arial"/>
        </w:rPr>
        <w:t>.</w:t>
      </w:r>
    </w:p>
    <w:p w14:paraId="629B3869" w14:textId="77777777" w:rsidR="0006261F" w:rsidRPr="005B6A0A" w:rsidRDefault="0006261F" w:rsidP="005B6A0A">
      <w:pPr>
        <w:rPr>
          <w:rFonts w:ascii="Arial" w:hAnsi="Arial" w:cs="Arial"/>
          <w:b/>
          <w:color w:val="FFFFFF" w:themeColor="background1"/>
          <w:highlight w:val="black"/>
        </w:rPr>
      </w:pPr>
    </w:p>
    <w:p w14:paraId="77CFEC7B" w14:textId="77777777" w:rsidR="00087F85" w:rsidRPr="00E85591" w:rsidRDefault="00087F85" w:rsidP="00087F85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E85591">
        <w:rPr>
          <w:rFonts w:ascii="Arial" w:hAnsi="Arial" w:cs="Arial"/>
          <w:b/>
          <w:color w:val="FFFFFF" w:themeColor="background1"/>
          <w:sz w:val="32"/>
          <w:szCs w:val="32"/>
          <w:highlight w:val="black"/>
        </w:rPr>
        <w:t>Minimum Qualifications</w:t>
      </w:r>
    </w:p>
    <w:p w14:paraId="7EB030CD" w14:textId="77777777" w:rsidR="0001507F" w:rsidRDefault="001D18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Ability to read and understand written instructions</w:t>
      </w:r>
    </w:p>
    <w:p w14:paraId="5B0BD47A" w14:textId="34F1F712" w:rsidR="001E7A81" w:rsidRDefault="001E7A81" w:rsidP="00087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Bi-lingual in Spanish </w:t>
      </w:r>
      <w:r w:rsidR="002F5CDC">
        <w:rPr>
          <w:rFonts w:ascii="Arial" w:hAnsi="Arial" w:cs="Arial"/>
        </w:rPr>
        <w:t>a plus</w:t>
      </w:r>
    </w:p>
    <w:p w14:paraId="53ED3D48" w14:textId="701B1BF1" w:rsidR="0001507F" w:rsidRPr="00E85591" w:rsidRDefault="0006261F" w:rsidP="00087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046DC">
        <w:rPr>
          <w:rFonts w:ascii="Arial" w:hAnsi="Arial" w:cs="Arial"/>
        </w:rPr>
        <w:t>omputer skills to i</w:t>
      </w:r>
      <w:r w:rsidR="001D187D">
        <w:rPr>
          <w:rFonts w:ascii="Arial" w:hAnsi="Arial" w:cs="Arial"/>
        </w:rPr>
        <w:t>nclude e-mail and MS Office Suite</w:t>
      </w:r>
    </w:p>
    <w:p w14:paraId="4F54DDB4" w14:textId="6C8DA135" w:rsidR="00087F85" w:rsidRPr="00E85591" w:rsidRDefault="001D187D" w:rsidP="00087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Office skills to include telephone, fax machine, </w:t>
      </w:r>
      <w:r w:rsidR="005B5E23">
        <w:rPr>
          <w:rFonts w:ascii="Arial" w:hAnsi="Arial" w:cs="Arial"/>
        </w:rPr>
        <w:t xml:space="preserve">printer, </w:t>
      </w:r>
      <w:r w:rsidR="00315805">
        <w:rPr>
          <w:rFonts w:ascii="Arial" w:hAnsi="Arial" w:cs="Arial"/>
        </w:rPr>
        <w:t>scanner and copier</w:t>
      </w:r>
    </w:p>
    <w:p w14:paraId="05CA2779" w14:textId="77777777" w:rsidR="00087F85" w:rsidRPr="00E85591" w:rsidRDefault="00087F85" w:rsidP="00087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85591">
        <w:rPr>
          <w:rFonts w:ascii="Arial" w:hAnsi="Arial" w:cs="Arial"/>
        </w:rPr>
        <w:t>Demonstrated planning and organizational skills</w:t>
      </w:r>
    </w:p>
    <w:p w14:paraId="375901B5" w14:textId="77777777" w:rsidR="00087F85" w:rsidRPr="00E85591" w:rsidRDefault="00087F85" w:rsidP="00087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85591">
        <w:rPr>
          <w:rFonts w:ascii="Arial" w:hAnsi="Arial" w:cs="Arial"/>
        </w:rPr>
        <w:t>Demonstrated effective oral and written communication skills</w:t>
      </w:r>
    </w:p>
    <w:p w14:paraId="6CA351CC" w14:textId="77777777" w:rsidR="00087F85" w:rsidRPr="00E85591" w:rsidRDefault="00797175" w:rsidP="00087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Ability to work independently after receiving detailed instructions as to method procedures and desired end results</w:t>
      </w:r>
    </w:p>
    <w:p w14:paraId="5085DF2B" w14:textId="77777777" w:rsidR="00087F85" w:rsidRDefault="00717F88" w:rsidP="00087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Ability to m</w:t>
      </w:r>
      <w:r w:rsidR="00087F85" w:rsidRPr="00E85591">
        <w:rPr>
          <w:rFonts w:ascii="Arial" w:hAnsi="Arial" w:cs="Arial"/>
        </w:rPr>
        <w:t>aintain composure and commitment to work during periods of heavy workload and willing to work extra hours whenever needed</w:t>
      </w:r>
    </w:p>
    <w:p w14:paraId="3ACF495E" w14:textId="77777777" w:rsidR="0006261F" w:rsidRDefault="00797175" w:rsidP="00087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Ability to deal with system of real numbers; practical application of fractions, percentages, ratios/proportions and measurement</w:t>
      </w:r>
    </w:p>
    <w:p w14:paraId="3D3E5F55" w14:textId="42D81D4D" w:rsidR="00E016C1" w:rsidRPr="00E85591" w:rsidRDefault="00AF2F79" w:rsidP="00087F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Ability to work alone and respond to customer request</w:t>
      </w:r>
      <w:r w:rsidR="008A637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a timely manner.</w:t>
      </w:r>
    </w:p>
    <w:p w14:paraId="1CDC24F6" w14:textId="106E6984" w:rsidR="0006261F" w:rsidRDefault="00797175" w:rsidP="000626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Ability to write reports, prepare business letters, and summaries with proper format, punctuation, spelling, and grammar, using all parts of speech</w:t>
      </w:r>
    </w:p>
    <w:p w14:paraId="4482A61E" w14:textId="77777777" w:rsidR="00AF2F79" w:rsidRPr="0006261F" w:rsidRDefault="00AF2F79" w:rsidP="00D673B5">
      <w:pPr>
        <w:pStyle w:val="ListParagraph"/>
        <w:rPr>
          <w:rFonts w:ascii="Arial" w:hAnsi="Arial" w:cs="Arial"/>
        </w:rPr>
      </w:pPr>
    </w:p>
    <w:p w14:paraId="632BA1F1" w14:textId="77777777" w:rsidR="00862E00" w:rsidRPr="00E85591" w:rsidRDefault="00862E00" w:rsidP="00862E00">
      <w:pPr>
        <w:pStyle w:val="ListParagraph"/>
        <w:rPr>
          <w:rFonts w:ascii="Arial" w:hAnsi="Arial" w:cs="Arial"/>
          <w:sz w:val="24"/>
          <w:szCs w:val="24"/>
        </w:rPr>
      </w:pPr>
    </w:p>
    <w:p w14:paraId="1BF07A9D" w14:textId="77777777" w:rsidR="00862E00" w:rsidRPr="00E85591" w:rsidRDefault="00862E00" w:rsidP="00862E00">
      <w:pPr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E85591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>Physical Demands and Working Conditions</w:t>
      </w:r>
    </w:p>
    <w:p w14:paraId="57BFD3E7" w14:textId="4C269156" w:rsidR="00E016C1" w:rsidRPr="00E016C1" w:rsidRDefault="00862E00" w:rsidP="00862E00">
      <w:pPr>
        <w:rPr>
          <w:rFonts w:ascii="Arial" w:hAnsi="Arial" w:cs="Arial"/>
        </w:rPr>
      </w:pPr>
      <w:r w:rsidRPr="00E85591">
        <w:rPr>
          <w:rFonts w:ascii="Arial" w:hAnsi="Arial" w:cs="Arial"/>
        </w:rPr>
        <w:t xml:space="preserve">The employee will be required to work in </w:t>
      </w:r>
      <w:r w:rsidR="0006261F">
        <w:rPr>
          <w:rFonts w:ascii="Arial" w:hAnsi="Arial" w:cs="Arial"/>
        </w:rPr>
        <w:t>an</w:t>
      </w:r>
      <w:r w:rsidR="00AF2F79">
        <w:rPr>
          <w:rFonts w:ascii="Arial" w:hAnsi="Arial" w:cs="Arial"/>
        </w:rPr>
        <w:t xml:space="preserve"> office </w:t>
      </w:r>
      <w:r w:rsidRPr="00E85591">
        <w:rPr>
          <w:rFonts w:ascii="Arial" w:hAnsi="Arial" w:cs="Arial"/>
        </w:rPr>
        <w:t>setting</w:t>
      </w:r>
      <w:r w:rsidR="00AF2F79">
        <w:rPr>
          <w:rFonts w:ascii="Arial" w:hAnsi="Arial" w:cs="Arial"/>
        </w:rPr>
        <w:t>.</w:t>
      </w:r>
      <w:r w:rsidRPr="00E85591">
        <w:rPr>
          <w:rFonts w:ascii="Arial" w:hAnsi="Arial" w:cs="Arial"/>
        </w:rPr>
        <w:t xml:space="preserve"> Physical requirements include</w:t>
      </w:r>
      <w:r w:rsidR="00E85591">
        <w:rPr>
          <w:rFonts w:ascii="Arial" w:hAnsi="Arial" w:cs="Arial"/>
        </w:rPr>
        <w:t>, but are not limited to,</w:t>
      </w:r>
      <w:r w:rsidRPr="00E85591">
        <w:rPr>
          <w:rFonts w:ascii="Arial" w:hAnsi="Arial" w:cs="Arial"/>
        </w:rPr>
        <w:t xml:space="preserve"> s</w:t>
      </w:r>
      <w:r w:rsidR="00CF218C">
        <w:rPr>
          <w:rFonts w:ascii="Arial" w:hAnsi="Arial" w:cs="Arial"/>
        </w:rPr>
        <w:t>itting, standing</w:t>
      </w:r>
      <w:r w:rsidR="0006261F">
        <w:rPr>
          <w:rFonts w:ascii="Arial" w:hAnsi="Arial" w:cs="Arial"/>
        </w:rPr>
        <w:t xml:space="preserve">, walking, </w:t>
      </w:r>
      <w:proofErr w:type="gramStart"/>
      <w:r w:rsidR="0006261F">
        <w:rPr>
          <w:rFonts w:ascii="Arial" w:hAnsi="Arial" w:cs="Arial"/>
        </w:rPr>
        <w:t>lifting up</w:t>
      </w:r>
      <w:proofErr w:type="gramEnd"/>
      <w:r w:rsidR="0006261F">
        <w:rPr>
          <w:rFonts w:ascii="Arial" w:hAnsi="Arial" w:cs="Arial"/>
        </w:rPr>
        <w:t xml:space="preserve"> to </w:t>
      </w:r>
      <w:r w:rsidR="00CF218C">
        <w:rPr>
          <w:rFonts w:ascii="Arial" w:hAnsi="Arial" w:cs="Arial"/>
        </w:rPr>
        <w:t>2</w:t>
      </w:r>
      <w:r w:rsidR="00285848">
        <w:rPr>
          <w:rFonts w:ascii="Arial" w:hAnsi="Arial" w:cs="Arial"/>
        </w:rPr>
        <w:t>0</w:t>
      </w:r>
      <w:r w:rsidR="00F12320" w:rsidRPr="00E85591">
        <w:rPr>
          <w:rFonts w:ascii="Arial" w:hAnsi="Arial" w:cs="Arial"/>
        </w:rPr>
        <w:t xml:space="preserve"> </w:t>
      </w:r>
      <w:r w:rsidRPr="00E85591">
        <w:rPr>
          <w:rFonts w:ascii="Arial" w:hAnsi="Arial" w:cs="Arial"/>
        </w:rPr>
        <w:t>pounds, fine dexterity,</w:t>
      </w:r>
      <w:r w:rsidR="00CF218C">
        <w:rPr>
          <w:rFonts w:ascii="Arial" w:hAnsi="Arial" w:cs="Arial"/>
        </w:rPr>
        <w:t xml:space="preserve"> </w:t>
      </w:r>
      <w:r w:rsidR="0057388A">
        <w:rPr>
          <w:rFonts w:ascii="Arial" w:hAnsi="Arial" w:cs="Arial"/>
        </w:rPr>
        <w:t xml:space="preserve">vision, hearing and </w:t>
      </w:r>
      <w:r w:rsidRPr="00E85591">
        <w:rPr>
          <w:rFonts w:ascii="Arial" w:hAnsi="Arial" w:cs="Arial"/>
        </w:rPr>
        <w:t>talking.  Working conditions may involve</w:t>
      </w:r>
      <w:r w:rsidR="00CF218C">
        <w:rPr>
          <w:rFonts w:ascii="Arial" w:hAnsi="Arial" w:cs="Arial"/>
        </w:rPr>
        <w:t xml:space="preserve"> time pressure, frequent change of tasks, performing multiple tasks simultaneously, working closely with others as part of a team, tedious or exacting work, and occasionally irregular work schedule/overtime.</w:t>
      </w:r>
      <w:r w:rsidRPr="00E85591">
        <w:rPr>
          <w:rFonts w:ascii="Arial" w:hAnsi="Arial" w:cs="Arial"/>
        </w:rPr>
        <w:t xml:space="preserve"> </w:t>
      </w:r>
      <w:r w:rsidR="00117EF3">
        <w:rPr>
          <w:rFonts w:ascii="Arial" w:hAnsi="Arial" w:cs="Arial"/>
        </w:rPr>
        <w:t>Post offer, successful candidate must pass background, to include drug screen, criminal background and driving record.</w:t>
      </w:r>
    </w:p>
    <w:sectPr w:rsidR="00E016C1" w:rsidRPr="00E016C1" w:rsidSect="007D6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D1250"/>
    <w:multiLevelType w:val="hybridMultilevel"/>
    <w:tmpl w:val="735C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B56A0"/>
    <w:multiLevelType w:val="hybridMultilevel"/>
    <w:tmpl w:val="7076D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61961">
    <w:abstractNumId w:val="0"/>
  </w:num>
  <w:num w:numId="2" w16cid:durableId="162766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6E"/>
    <w:rsid w:val="0001507F"/>
    <w:rsid w:val="00031FF6"/>
    <w:rsid w:val="00032F47"/>
    <w:rsid w:val="00061CB1"/>
    <w:rsid w:val="0006261F"/>
    <w:rsid w:val="00087F85"/>
    <w:rsid w:val="000B13EC"/>
    <w:rsid w:val="000C4D12"/>
    <w:rsid w:val="000D61C8"/>
    <w:rsid w:val="000E40E6"/>
    <w:rsid w:val="000E52D3"/>
    <w:rsid w:val="00117EF3"/>
    <w:rsid w:val="001517F5"/>
    <w:rsid w:val="00171B3A"/>
    <w:rsid w:val="001A1DD4"/>
    <w:rsid w:val="001D187D"/>
    <w:rsid w:val="001E7A81"/>
    <w:rsid w:val="00203BB1"/>
    <w:rsid w:val="00214333"/>
    <w:rsid w:val="0022400A"/>
    <w:rsid w:val="00247FD7"/>
    <w:rsid w:val="00265DC1"/>
    <w:rsid w:val="00267E72"/>
    <w:rsid w:val="00285848"/>
    <w:rsid w:val="002E13D8"/>
    <w:rsid w:val="002F5CDC"/>
    <w:rsid w:val="00315805"/>
    <w:rsid w:val="003C051E"/>
    <w:rsid w:val="0040334B"/>
    <w:rsid w:val="00424BA8"/>
    <w:rsid w:val="00444CE2"/>
    <w:rsid w:val="004E3227"/>
    <w:rsid w:val="0057388A"/>
    <w:rsid w:val="00574ECC"/>
    <w:rsid w:val="00580EF0"/>
    <w:rsid w:val="005A520E"/>
    <w:rsid w:val="005B263D"/>
    <w:rsid w:val="005B5577"/>
    <w:rsid w:val="005B5E23"/>
    <w:rsid w:val="005B6A0A"/>
    <w:rsid w:val="005D2D9B"/>
    <w:rsid w:val="006742FC"/>
    <w:rsid w:val="00683CE5"/>
    <w:rsid w:val="00717F88"/>
    <w:rsid w:val="007359B8"/>
    <w:rsid w:val="00736FBA"/>
    <w:rsid w:val="00782371"/>
    <w:rsid w:val="00792B05"/>
    <w:rsid w:val="00793887"/>
    <w:rsid w:val="00797175"/>
    <w:rsid w:val="00797AFD"/>
    <w:rsid w:val="007A4352"/>
    <w:rsid w:val="007D0006"/>
    <w:rsid w:val="007D6214"/>
    <w:rsid w:val="007F5025"/>
    <w:rsid w:val="0085698B"/>
    <w:rsid w:val="00862E00"/>
    <w:rsid w:val="0088473E"/>
    <w:rsid w:val="008A637F"/>
    <w:rsid w:val="009041CA"/>
    <w:rsid w:val="0091281C"/>
    <w:rsid w:val="00934A34"/>
    <w:rsid w:val="009420D0"/>
    <w:rsid w:val="00973F76"/>
    <w:rsid w:val="00980B25"/>
    <w:rsid w:val="009970D7"/>
    <w:rsid w:val="009C6479"/>
    <w:rsid w:val="009E3368"/>
    <w:rsid w:val="00A829C4"/>
    <w:rsid w:val="00AF2F79"/>
    <w:rsid w:val="00B12A02"/>
    <w:rsid w:val="00B33B3F"/>
    <w:rsid w:val="00BD5A85"/>
    <w:rsid w:val="00C0371B"/>
    <w:rsid w:val="00C046DC"/>
    <w:rsid w:val="00C330C3"/>
    <w:rsid w:val="00C472FB"/>
    <w:rsid w:val="00CF218C"/>
    <w:rsid w:val="00CF3388"/>
    <w:rsid w:val="00D1785A"/>
    <w:rsid w:val="00D673B5"/>
    <w:rsid w:val="00DA07DF"/>
    <w:rsid w:val="00E016C1"/>
    <w:rsid w:val="00E45903"/>
    <w:rsid w:val="00E55F89"/>
    <w:rsid w:val="00E85591"/>
    <w:rsid w:val="00E9596E"/>
    <w:rsid w:val="00F12320"/>
    <w:rsid w:val="00F85989"/>
    <w:rsid w:val="00FA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BC2F"/>
  <w15:docId w15:val="{6498E868-0FB5-4FA9-84FF-FA94A2FD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2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9C4"/>
    <w:rPr>
      <w:b/>
      <w:bCs/>
      <w:sz w:val="20"/>
      <w:szCs w:val="20"/>
    </w:rPr>
  </w:style>
  <w:style w:type="paragraph" w:styleId="NoSpacing">
    <w:name w:val="No Spacing"/>
    <w:uiPriority w:val="1"/>
    <w:qFormat/>
    <w:rsid w:val="005B5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Dicke</dc:creator>
  <cp:lastModifiedBy>Erik Bernhart</cp:lastModifiedBy>
  <cp:revision>5</cp:revision>
  <cp:lastPrinted>2014-11-25T17:03:00Z</cp:lastPrinted>
  <dcterms:created xsi:type="dcterms:W3CDTF">2021-11-30T17:49:00Z</dcterms:created>
  <dcterms:modified xsi:type="dcterms:W3CDTF">2024-07-10T16:51:00Z</dcterms:modified>
</cp:coreProperties>
</file>